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74EA" w:rsidRPr="003C5E09" w:rsidRDefault="003C5E09" w:rsidP="005866B4">
      <w:pPr>
        <w:pStyle w:val="a3"/>
        <w:spacing w:line="360" w:lineRule="auto"/>
        <w:rPr>
          <w:rStyle w:val="a4"/>
          <w:b w:val="0"/>
          <w:sz w:val="28"/>
          <w:szCs w:val="28"/>
        </w:rPr>
      </w:pPr>
      <w:r w:rsidRPr="003C5E09">
        <w:rPr>
          <w:rStyle w:val="a4"/>
          <w:sz w:val="28"/>
          <w:szCs w:val="28"/>
          <w:u w:val="single"/>
        </w:rPr>
        <w:t>Назовите имя учен</w:t>
      </w:r>
      <w:r>
        <w:rPr>
          <w:rStyle w:val="a4"/>
          <w:sz w:val="28"/>
          <w:szCs w:val="28"/>
          <w:u w:val="single"/>
        </w:rPr>
        <w:t xml:space="preserve">ого-физика, о котором идет речь </w:t>
      </w:r>
      <w:r>
        <w:rPr>
          <w:rStyle w:val="a4"/>
          <w:b w:val="0"/>
          <w:sz w:val="28"/>
          <w:szCs w:val="28"/>
        </w:rPr>
        <w:t>(задания для болельщиков)</w:t>
      </w:r>
    </w:p>
    <w:p w:rsidR="007374EA" w:rsidRDefault="007374EA" w:rsidP="007374EA">
      <w:pPr>
        <w:pStyle w:val="a3"/>
        <w:spacing w:line="360" w:lineRule="auto"/>
        <w:jc w:val="center"/>
        <w:rPr>
          <w:color w:val="FF0000"/>
        </w:rPr>
      </w:pPr>
      <w:r>
        <w:rPr>
          <w:rStyle w:val="a4"/>
          <w:color w:val="FF0000"/>
          <w:sz w:val="32"/>
          <w:szCs w:val="32"/>
        </w:rPr>
        <w:t>Исаак Ньютон.</w:t>
      </w:r>
    </w:p>
    <w:p w:rsidR="007374EA" w:rsidRDefault="007374EA" w:rsidP="007374EA">
      <w:pPr>
        <w:pStyle w:val="a3"/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   Именно этот английский ученый получивший за свою научную деятельность рыцарский титул, направил сподвижнику Петра I, крупному военачальнику  А.Д. Меньшикову извещение о том, что тот избран членом Королевской Академии наук Великобритании, парадокс состоял в том, что Меньшиков был неграмотным. В 1695 г. Он получил должность смотрителя монетного двора Великобритании, а через четыре года директора. К нему обращались «сэр»; его называют отцом классической механики; он автор закона всемирного тяготения. Философ Гегель шутил: три яблока сгубили мир: яблоко Адама, яблоко Париса, и его яблоко. Им открыты основные законы движения тел и закон тяготения.</w:t>
      </w:r>
    </w:p>
    <w:p w:rsidR="007374EA" w:rsidRDefault="007374EA" w:rsidP="007374EA">
      <w:pPr>
        <w:pStyle w:val="a3"/>
        <w:spacing w:line="360" w:lineRule="auto"/>
        <w:jc w:val="center"/>
        <w:rPr>
          <w:rStyle w:val="a4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3332425" cy="3695700"/>
            <wp:effectExtent l="0" t="0" r="1905" b="0"/>
            <wp:docPr id="2" name="Рисунок 77" descr="Описание: C:\Users\Олеся\Desktop\sir-isaac-newton-clipart-etc-X9EL7O-clip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7" descr="Описание: C:\Users\Олеся\Desktop\sir-isaac-newton-clipart-etc-X9EL7O-clipart.g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059" cy="3709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4EA" w:rsidRDefault="007374EA" w:rsidP="007374EA">
      <w:pPr>
        <w:pStyle w:val="a3"/>
        <w:spacing w:line="360" w:lineRule="auto"/>
        <w:jc w:val="center"/>
        <w:rPr>
          <w:rStyle w:val="a4"/>
          <w:color w:val="FF0000"/>
          <w:sz w:val="32"/>
          <w:szCs w:val="32"/>
        </w:rPr>
      </w:pPr>
      <w:r>
        <w:rPr>
          <w:rStyle w:val="a4"/>
          <w:color w:val="FF0000"/>
          <w:sz w:val="32"/>
          <w:szCs w:val="32"/>
        </w:rPr>
        <w:lastRenderedPageBreak/>
        <w:t>Галилео Галилей</w:t>
      </w:r>
    </w:p>
    <w:p w:rsidR="007374EA" w:rsidRDefault="007374EA" w:rsidP="007374EA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       Еще в студенческие годы он открыл, что период колебаний маятника не зависит от амплитуды. После окончания университета он занялся исследованиями в области механики и астрономии. Им открыт принцип относительности движения и закон инерции. Он открыл 4 спутника у Юпитера и фазы Венеры. Для изучения закономерностей свободного падения тел он использовал наклонную башню в г. Пиза</w:t>
      </w:r>
    </w:p>
    <w:p w:rsidR="007374EA" w:rsidRDefault="007374EA" w:rsidP="007374EA">
      <w:pPr>
        <w:pStyle w:val="a3"/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3511045" cy="4419600"/>
            <wp:effectExtent l="0" t="0" r="0" b="0"/>
            <wp:docPr id="3" name="Рисунок 78" descr="Описание: C:\Users\Олеся\Desktop\galile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8" descr="Описание: C:\Users\Олеся\Desktop\galilei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946" cy="4424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4EA" w:rsidRDefault="007374EA" w:rsidP="007374EA">
      <w:pPr>
        <w:pStyle w:val="a3"/>
        <w:spacing w:line="360" w:lineRule="auto"/>
        <w:jc w:val="center"/>
        <w:rPr>
          <w:b/>
          <w:sz w:val="32"/>
          <w:szCs w:val="32"/>
        </w:rPr>
      </w:pPr>
    </w:p>
    <w:p w:rsidR="005866B4" w:rsidRDefault="005866B4" w:rsidP="007374EA">
      <w:pPr>
        <w:pStyle w:val="a3"/>
        <w:spacing w:line="360" w:lineRule="auto"/>
        <w:jc w:val="center"/>
        <w:rPr>
          <w:b/>
          <w:sz w:val="32"/>
          <w:szCs w:val="32"/>
        </w:rPr>
      </w:pPr>
    </w:p>
    <w:p w:rsidR="005866B4" w:rsidRDefault="005866B4" w:rsidP="007374EA">
      <w:pPr>
        <w:pStyle w:val="a3"/>
        <w:spacing w:line="360" w:lineRule="auto"/>
        <w:jc w:val="center"/>
        <w:rPr>
          <w:b/>
          <w:sz w:val="32"/>
          <w:szCs w:val="32"/>
        </w:rPr>
      </w:pPr>
    </w:p>
    <w:p w:rsidR="007374EA" w:rsidRDefault="007374EA" w:rsidP="007374EA">
      <w:pPr>
        <w:pStyle w:val="a3"/>
        <w:spacing w:line="360" w:lineRule="auto"/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lastRenderedPageBreak/>
        <w:t>Аристотель.</w:t>
      </w:r>
    </w:p>
    <w:p w:rsidR="007374EA" w:rsidRDefault="007374EA" w:rsidP="007374EA">
      <w:pPr>
        <w:pStyle w:val="a3"/>
        <w:spacing w:line="360" w:lineRule="auto"/>
        <w:rPr>
          <w:sz w:val="32"/>
          <w:szCs w:val="32"/>
        </w:rPr>
      </w:pPr>
      <w:r>
        <w:rPr>
          <w:sz w:val="32"/>
          <w:szCs w:val="32"/>
        </w:rPr>
        <w:t xml:space="preserve">    Он жил в IV в. до н.э. Он был воспитателем Александра Македонского. Его сочинения относятся ко всем областям знаний того времени: философии, астрономии, механики, теории звука, оптике, метеорологии. В основе его физики лежали рассуждения и умозаключения.</w:t>
      </w:r>
    </w:p>
    <w:p w:rsidR="007374EA" w:rsidRDefault="007374EA" w:rsidP="007374EA">
      <w:pPr>
        <w:pStyle w:val="a3"/>
        <w:spacing w:line="360" w:lineRule="auto"/>
        <w:rPr>
          <w:b/>
          <w:sz w:val="32"/>
          <w:szCs w:val="32"/>
        </w:rPr>
      </w:pPr>
      <w:r>
        <w:rPr>
          <w:sz w:val="32"/>
          <w:szCs w:val="32"/>
        </w:rPr>
        <w:t>Его учение было канонизировано церковью, признано святым, неизменным</w:t>
      </w:r>
      <w:r w:rsidR="00BE2236">
        <w:rPr>
          <w:sz w:val="32"/>
          <w:szCs w:val="32"/>
        </w:rPr>
        <w:t xml:space="preserve"> </w:t>
      </w:r>
      <w:r>
        <w:rPr>
          <w:sz w:val="32"/>
          <w:szCs w:val="32"/>
        </w:rPr>
        <w:t>и господствовало в науке около 1000 лет.</w:t>
      </w:r>
    </w:p>
    <w:p w:rsidR="007374EA" w:rsidRDefault="007374EA" w:rsidP="007374EA">
      <w:pPr>
        <w:pStyle w:val="a3"/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3695700" cy="4695639"/>
            <wp:effectExtent l="0" t="0" r="0" b="0"/>
            <wp:docPr id="4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3444" cy="4692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66B4" w:rsidRDefault="005866B4" w:rsidP="007374EA">
      <w:pPr>
        <w:pStyle w:val="a3"/>
        <w:spacing w:line="360" w:lineRule="auto"/>
        <w:jc w:val="center"/>
        <w:rPr>
          <w:b/>
          <w:color w:val="FF0000"/>
          <w:sz w:val="32"/>
          <w:szCs w:val="32"/>
        </w:rPr>
      </w:pPr>
    </w:p>
    <w:p w:rsidR="00BE2236" w:rsidRDefault="00BE2236" w:rsidP="007374EA">
      <w:pPr>
        <w:pStyle w:val="a3"/>
        <w:spacing w:line="360" w:lineRule="auto"/>
        <w:jc w:val="center"/>
        <w:rPr>
          <w:b/>
          <w:color w:val="FF0000"/>
          <w:sz w:val="32"/>
          <w:szCs w:val="32"/>
        </w:rPr>
      </w:pPr>
    </w:p>
    <w:p w:rsidR="007374EA" w:rsidRDefault="007374EA" w:rsidP="007374EA">
      <w:pPr>
        <w:pStyle w:val="a3"/>
        <w:spacing w:line="360" w:lineRule="auto"/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lastRenderedPageBreak/>
        <w:t>В. К. Рентген</w:t>
      </w:r>
    </w:p>
    <w:p w:rsidR="007374EA" w:rsidRDefault="007374EA" w:rsidP="007374EA">
      <w:pPr>
        <w:pStyle w:val="a3"/>
        <w:spacing w:line="360" w:lineRule="auto"/>
        <w:rPr>
          <w:b/>
          <w:sz w:val="32"/>
          <w:szCs w:val="32"/>
        </w:rPr>
      </w:pPr>
      <w:r>
        <w:rPr>
          <w:sz w:val="32"/>
          <w:szCs w:val="32"/>
        </w:rPr>
        <w:t xml:space="preserve">      Инженер по образованию, он в 23 года защитил диссертацию на звание</w:t>
      </w:r>
      <w:r w:rsidR="00BE2236">
        <w:rPr>
          <w:sz w:val="32"/>
          <w:szCs w:val="32"/>
        </w:rPr>
        <w:t xml:space="preserve"> </w:t>
      </w:r>
      <w:r>
        <w:rPr>
          <w:sz w:val="32"/>
          <w:szCs w:val="32"/>
        </w:rPr>
        <w:t>доктора философии. Его научные исследования посвящены электромагнетизму, физике кристаллов, оптике, молекулярной физике. Но главное его научное достижение относилось к совершенно неизвестной до тех пор области науки. Она-то и прославила его имя. Он лауреат первой Нобелевской премии по физике (1901 г.). Ему первому удалось увидеть строение части скелета живого человека.</w:t>
      </w:r>
    </w:p>
    <w:p w:rsidR="007374EA" w:rsidRPr="007374EA" w:rsidRDefault="007374EA" w:rsidP="007374EA">
      <w:pPr>
        <w:pStyle w:val="a3"/>
        <w:spacing w:line="360" w:lineRule="auto"/>
        <w:jc w:val="center"/>
        <w:rPr>
          <w:rStyle w:val="a4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4277360" cy="5124450"/>
            <wp:effectExtent l="0" t="0" r="8890" b="0"/>
            <wp:docPr id="5" name="Рисунок 80" descr="Описание: C:\Users\Олеся\Desktop\wilhelm konrad roentgen Wallpap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" descr="Описание: C:\Users\Олеся\Desktop\wilhelm konrad roentgen Wallpaper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0156" cy="5127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236" w:rsidRDefault="00BE2236" w:rsidP="007374EA">
      <w:pPr>
        <w:pStyle w:val="a3"/>
        <w:spacing w:line="360" w:lineRule="auto"/>
        <w:jc w:val="center"/>
        <w:rPr>
          <w:rStyle w:val="a4"/>
          <w:color w:val="FF0000"/>
          <w:sz w:val="32"/>
          <w:szCs w:val="32"/>
        </w:rPr>
      </w:pPr>
    </w:p>
    <w:p w:rsidR="007374EA" w:rsidRDefault="007374EA" w:rsidP="007374EA">
      <w:pPr>
        <w:pStyle w:val="a3"/>
        <w:spacing w:line="360" w:lineRule="auto"/>
        <w:jc w:val="center"/>
        <w:rPr>
          <w:rStyle w:val="a4"/>
          <w:color w:val="FF0000"/>
          <w:sz w:val="32"/>
          <w:szCs w:val="32"/>
        </w:rPr>
      </w:pPr>
      <w:r>
        <w:rPr>
          <w:rStyle w:val="a4"/>
          <w:color w:val="FF0000"/>
          <w:sz w:val="32"/>
          <w:szCs w:val="32"/>
        </w:rPr>
        <w:lastRenderedPageBreak/>
        <w:t>Альберт Эйнштейн.</w:t>
      </w:r>
    </w:p>
    <w:p w:rsidR="007374EA" w:rsidRDefault="007374EA" w:rsidP="007374EA">
      <w:pPr>
        <w:pStyle w:val="a3"/>
        <w:spacing w:line="360" w:lineRule="auto"/>
        <w:jc w:val="both"/>
      </w:pPr>
      <w:r>
        <w:rPr>
          <w:sz w:val="32"/>
          <w:szCs w:val="32"/>
        </w:rPr>
        <w:t xml:space="preserve">         Немецкий ученый, один из основоположников физики ХХ века. Он впервые установил, что свет наряду с волновыми свойствами обладает также и корпускулярными свойствами. Ему принадлежит также теория броуновского движения, работы по квантовой статистике. Его, решительного противника косности мышления во всех проявлениях, ненавидели реакционеры от науки и от политики. Приход к власти фашистов сделал невозможным пребывание ученого в Германии. В фашистском спец альбоме после перечня его «преступлений» стояла пометка  «Еще не повешен». Его спасла эмиграция – в 1933 году он оказался в США. Там он занял место профессора Принстонского института высших исследований. Лауреат Нобелевской премии 1921 г. за разработку теории фотоэффекта. Создатель теории относительности.</w:t>
      </w:r>
    </w:p>
    <w:p w:rsidR="007374EA" w:rsidRDefault="007374EA" w:rsidP="007374EA">
      <w:pPr>
        <w:pStyle w:val="a3"/>
        <w:spacing w:line="360" w:lineRule="auto"/>
        <w:jc w:val="center"/>
        <w:rPr>
          <w:rStyle w:val="c2"/>
        </w:rPr>
      </w:pPr>
      <w:r>
        <w:rPr>
          <w:noProof/>
          <w:sz w:val="32"/>
          <w:szCs w:val="32"/>
        </w:rPr>
        <w:drawing>
          <wp:inline distT="0" distB="0" distL="0" distR="0">
            <wp:extent cx="4776305" cy="3915628"/>
            <wp:effectExtent l="0" t="0" r="5715" b="8890"/>
            <wp:docPr id="6" name="Рисунок 81" descr="Описание: C:\Users\Олеся\Desktop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" descr="Описание: C:\Users\Олеся\Desktop\i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697" cy="3921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4EA" w:rsidRDefault="007374EA" w:rsidP="007374EA">
      <w:pPr>
        <w:spacing w:before="100" w:beforeAutospacing="1" w:after="100" w:afterAutospacing="1" w:line="360" w:lineRule="auto"/>
        <w:jc w:val="center"/>
        <w:rPr>
          <w:rStyle w:val="c2"/>
          <w:rFonts w:ascii="Times New Roman" w:hAnsi="Times New Roman"/>
          <w:color w:val="FF0000"/>
          <w:sz w:val="32"/>
          <w:szCs w:val="32"/>
        </w:rPr>
      </w:pPr>
      <w:r>
        <w:rPr>
          <w:rStyle w:val="c2"/>
          <w:rFonts w:ascii="Times New Roman" w:hAnsi="Times New Roman"/>
          <w:color w:val="FF0000"/>
          <w:sz w:val="32"/>
          <w:szCs w:val="32"/>
        </w:rPr>
        <w:lastRenderedPageBreak/>
        <w:t>Архимед</w:t>
      </w:r>
    </w:p>
    <w:p w:rsidR="005866B4" w:rsidRDefault="007374EA" w:rsidP="007374EA">
      <w:pPr>
        <w:spacing w:before="100" w:beforeAutospacing="1" w:after="100" w:afterAutospacing="1" w:line="360" w:lineRule="auto"/>
        <w:jc w:val="center"/>
        <w:rPr>
          <w:rStyle w:val="c2"/>
          <w:rFonts w:ascii="Times New Roman" w:hAnsi="Times New Roman"/>
          <w:sz w:val="32"/>
          <w:szCs w:val="32"/>
        </w:rPr>
      </w:pPr>
      <w:r>
        <w:rPr>
          <w:rStyle w:val="c2"/>
          <w:rFonts w:ascii="Times New Roman" w:hAnsi="Times New Roman"/>
          <w:sz w:val="32"/>
          <w:szCs w:val="32"/>
        </w:rPr>
        <w:t>Он был одним из первых ученых, работавших на войну, и первой жертвой войны среди людей науки.Его изобретения весьма популярны.С его открытием мы сталкиваемся, когда принимаем ванну.Он говорил: «Дайте мне точку опоры и я переверну весь мир!»После сделанного открытия, он закричал «Эврика!»</w:t>
      </w:r>
    </w:p>
    <w:p w:rsidR="007374EA" w:rsidRDefault="007374EA" w:rsidP="007374EA">
      <w:pPr>
        <w:spacing w:before="100" w:beforeAutospacing="1" w:after="100" w:afterAutospacing="1" w:line="360" w:lineRule="auto"/>
        <w:jc w:val="center"/>
        <w:rPr>
          <w:rFonts w:eastAsia="Times New Roman"/>
          <w:lang w:eastAsia="ru-RU"/>
        </w:rPr>
      </w:pPr>
      <w:r>
        <w:rPr>
          <w:rFonts w:ascii="Times New Roman" w:hAnsi="Times New Roman"/>
          <w:sz w:val="32"/>
          <w:szCs w:val="32"/>
        </w:rPr>
        <w:br/>
      </w:r>
      <w:r>
        <w:rPr>
          <w:rFonts w:ascii="Times New Roman" w:eastAsia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4152900" cy="5135738"/>
            <wp:effectExtent l="0" t="0" r="0" b="8255"/>
            <wp:docPr id="7" name="Рисунок 82" descr="Описание: C:\Users\Олеся\Desktop\arhi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" descr="Описание: C:\Users\Олеся\Desktop\arhimed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722" cy="5134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4EA" w:rsidRDefault="007374EA" w:rsidP="007374EA">
      <w:pPr>
        <w:spacing w:before="100" w:beforeAutospacing="1" w:after="100" w:afterAutospacing="1" w:line="360" w:lineRule="auto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F20725" w:rsidRDefault="00F20725">
      <w:bookmarkStart w:id="0" w:name="_GoBack"/>
      <w:bookmarkEnd w:id="0"/>
    </w:p>
    <w:sectPr w:rsidR="00F20725" w:rsidSect="00C44A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characterSpacingControl w:val="doNotCompress"/>
  <w:compat/>
  <w:rsids>
    <w:rsidRoot w:val="007374EA"/>
    <w:rsid w:val="003C5E09"/>
    <w:rsid w:val="005866B4"/>
    <w:rsid w:val="007374EA"/>
    <w:rsid w:val="00800E9D"/>
    <w:rsid w:val="00BE2236"/>
    <w:rsid w:val="00C44ADE"/>
    <w:rsid w:val="00EB6924"/>
    <w:rsid w:val="00F207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4E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semiHidden/>
    <w:unhideWhenUsed/>
    <w:rsid w:val="007374E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2">
    <w:name w:val="c2"/>
    <w:basedOn w:val="a0"/>
    <w:rsid w:val="007374EA"/>
  </w:style>
  <w:style w:type="character" w:styleId="a4">
    <w:name w:val="Strong"/>
    <w:basedOn w:val="a0"/>
    <w:uiPriority w:val="22"/>
    <w:qFormat/>
    <w:rsid w:val="007374EA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7374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374EA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4E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semiHidden/>
    <w:unhideWhenUsed/>
    <w:rsid w:val="007374E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2">
    <w:name w:val="c2"/>
    <w:basedOn w:val="a0"/>
    <w:rsid w:val="007374EA"/>
  </w:style>
  <w:style w:type="character" w:styleId="a4">
    <w:name w:val="Strong"/>
    <w:basedOn w:val="a0"/>
    <w:uiPriority w:val="22"/>
    <w:qFormat/>
    <w:rsid w:val="007374EA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7374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374EA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310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gif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461</Words>
  <Characters>2632</Characters>
  <Application>Microsoft Office Word</Application>
  <DocSecurity>0</DocSecurity>
  <Lines>21</Lines>
  <Paragraphs>6</Paragraphs>
  <ScaleCrop>false</ScaleCrop>
  <Company/>
  <LinksUpToDate>false</LinksUpToDate>
  <CharactersWithSpaces>3087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Олеся</dc:creator>
  <cp:lastModifiedBy>User</cp:lastModifiedBy>
  <cp:revision>9</cp:revision>
  <dcterms:created xsi:type="dcterms:W3CDTF">2017-03-19T11:51:00Z</dcterms:created>
  <dcterms:modified xsi:type="dcterms:W3CDTF">2022-06-04T11:19:00Z</dcterms:modified>
</cp:coreProperties>
</file>